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3E3" w14:textId="15BDC86D" w:rsidR="00D30163" w:rsidRDefault="00D30163" w:rsidP="00E153F7">
      <w:pPr>
        <w:pStyle w:val="Heading1"/>
      </w:pPr>
      <w:r w:rsidRPr="00E153F7">
        <w:t xml:space="preserve">Types </w:t>
      </w:r>
      <w:r w:rsidR="00A32313">
        <w:t xml:space="preserve">of </w:t>
      </w:r>
      <w:r w:rsidRPr="00E153F7">
        <w:t>Research Articles</w:t>
      </w:r>
    </w:p>
    <w:p w14:paraId="394176A8" w14:textId="5A06B4B0" w:rsidR="000972B2" w:rsidRPr="000972B2" w:rsidRDefault="00E57998" w:rsidP="000972B2">
      <w:r>
        <w:t>Three main types of articles:</w:t>
      </w:r>
    </w:p>
    <w:p w14:paraId="685894F2" w14:textId="77777777" w:rsidR="00D30163" w:rsidRDefault="00D30163" w:rsidP="00D30163">
      <w:pPr>
        <w:pStyle w:val="ListParagraph"/>
        <w:numPr>
          <w:ilvl w:val="0"/>
          <w:numId w:val="1"/>
        </w:numPr>
      </w:pPr>
      <w:r w:rsidRPr="00BB564F">
        <w:t>Experimental Articles</w:t>
      </w:r>
    </w:p>
    <w:p w14:paraId="2956F8C2" w14:textId="77777777" w:rsidR="00D30163" w:rsidRDefault="00D30163" w:rsidP="00D30163">
      <w:pPr>
        <w:pStyle w:val="ListParagraph"/>
        <w:numPr>
          <w:ilvl w:val="1"/>
          <w:numId w:val="1"/>
        </w:numPr>
      </w:pPr>
      <w:r w:rsidRPr="00BB564F">
        <w:t>Experimental testing</w:t>
      </w:r>
    </w:p>
    <w:p w14:paraId="0891F316" w14:textId="77777777" w:rsidR="00D30163" w:rsidRDefault="00D30163" w:rsidP="00D30163">
      <w:pPr>
        <w:pStyle w:val="ListParagraph"/>
        <w:numPr>
          <w:ilvl w:val="1"/>
          <w:numId w:val="1"/>
        </w:numPr>
      </w:pPr>
      <w:r w:rsidRPr="00BB564F">
        <w:t>Scientific communication about personal/lab group experiments</w:t>
      </w:r>
    </w:p>
    <w:p w14:paraId="622746D7" w14:textId="77777777" w:rsidR="00D30163" w:rsidRPr="00BB564F" w:rsidRDefault="00D30163" w:rsidP="00D30163">
      <w:pPr>
        <w:pStyle w:val="ListParagraph"/>
        <w:numPr>
          <w:ilvl w:val="1"/>
          <w:numId w:val="1"/>
        </w:numPr>
      </w:pPr>
      <w:r w:rsidRPr="00BB564F">
        <w:t>Experimental methodology</w:t>
      </w:r>
    </w:p>
    <w:p w14:paraId="17D59A9F" w14:textId="77777777" w:rsidR="00D30163" w:rsidRDefault="00D30163" w:rsidP="00D30163">
      <w:pPr>
        <w:pStyle w:val="ListParagraph"/>
        <w:numPr>
          <w:ilvl w:val="0"/>
          <w:numId w:val="1"/>
        </w:numPr>
      </w:pPr>
      <w:r w:rsidRPr="00BB564F">
        <w:t>Meta-Analysis Articles</w:t>
      </w:r>
    </w:p>
    <w:p w14:paraId="78998A8B" w14:textId="77777777" w:rsidR="00D30163" w:rsidRDefault="00D30163" w:rsidP="00D30163">
      <w:pPr>
        <w:pStyle w:val="ListParagraph"/>
        <w:numPr>
          <w:ilvl w:val="1"/>
          <w:numId w:val="1"/>
        </w:numPr>
      </w:pPr>
      <w:r w:rsidRPr="00BB564F">
        <w:t>Combination of multiple experimental results</w:t>
      </w:r>
      <w:r>
        <w:t xml:space="preserve"> </w:t>
      </w:r>
    </w:p>
    <w:p w14:paraId="3564ECF5" w14:textId="77777777" w:rsidR="00D30163" w:rsidRDefault="00D30163" w:rsidP="00D30163">
      <w:pPr>
        <w:pStyle w:val="ListParagraph"/>
        <w:numPr>
          <w:ilvl w:val="2"/>
          <w:numId w:val="1"/>
        </w:numPr>
      </w:pPr>
      <w:r w:rsidRPr="00BB564F">
        <w:t>Commonly from different groups/labs</w:t>
      </w:r>
    </w:p>
    <w:p w14:paraId="7BE35395" w14:textId="77777777" w:rsidR="00D30163" w:rsidRPr="00BB564F" w:rsidRDefault="00D30163" w:rsidP="00D30163">
      <w:pPr>
        <w:pStyle w:val="ListParagraph"/>
        <w:numPr>
          <w:ilvl w:val="1"/>
          <w:numId w:val="1"/>
        </w:numPr>
      </w:pPr>
      <w:r w:rsidRPr="00BB564F">
        <w:t>Secondary data analysis to find trends</w:t>
      </w:r>
    </w:p>
    <w:p w14:paraId="5B0A8080" w14:textId="77777777" w:rsidR="00D30163" w:rsidRDefault="00D30163" w:rsidP="00D30163">
      <w:pPr>
        <w:pStyle w:val="ListParagraph"/>
        <w:numPr>
          <w:ilvl w:val="0"/>
          <w:numId w:val="1"/>
        </w:numPr>
      </w:pPr>
      <w:r>
        <w:t xml:space="preserve">Review Articles </w:t>
      </w:r>
    </w:p>
    <w:p w14:paraId="3CF094A1" w14:textId="77777777" w:rsidR="00D30163" w:rsidRDefault="00D30163" w:rsidP="00D30163">
      <w:pPr>
        <w:pStyle w:val="ListParagraph"/>
        <w:numPr>
          <w:ilvl w:val="1"/>
          <w:numId w:val="1"/>
        </w:numPr>
      </w:pPr>
      <w:r w:rsidRPr="00BB564F">
        <w:t>Summary of research data from a particular topic</w:t>
      </w:r>
      <w:r>
        <w:t xml:space="preserve"> </w:t>
      </w:r>
    </w:p>
    <w:p w14:paraId="7482AE11" w14:textId="77777777" w:rsidR="00D30163" w:rsidRDefault="00D30163" w:rsidP="00D30163">
      <w:pPr>
        <w:pStyle w:val="ListParagraph"/>
        <w:numPr>
          <w:ilvl w:val="2"/>
          <w:numId w:val="1"/>
        </w:numPr>
      </w:pPr>
      <w:r w:rsidRPr="00BB564F">
        <w:t>Scientific communication analyzing others’ experiments</w:t>
      </w:r>
    </w:p>
    <w:p w14:paraId="545CAA40" w14:textId="77777777" w:rsidR="00D30163" w:rsidRDefault="00D30163" w:rsidP="00D30163">
      <w:pPr>
        <w:pStyle w:val="ListParagraph"/>
        <w:numPr>
          <w:ilvl w:val="1"/>
          <w:numId w:val="1"/>
        </w:numPr>
      </w:pPr>
      <w:r w:rsidRPr="00BB564F">
        <w:t>Meant to provide reader general overview of “state-of-the-field”</w:t>
      </w:r>
      <w:r>
        <w:t xml:space="preserve"> </w:t>
      </w:r>
    </w:p>
    <w:p w14:paraId="01FC3EA2" w14:textId="77777777" w:rsidR="00D30163" w:rsidRDefault="00D30163" w:rsidP="00D30163">
      <w:pPr>
        <w:pStyle w:val="ListParagraph"/>
        <w:numPr>
          <w:ilvl w:val="1"/>
          <w:numId w:val="1"/>
        </w:numPr>
      </w:pPr>
      <w:r w:rsidRPr="00BB564F">
        <w:t xml:space="preserve">Can serve as starting point for exploring literature </w:t>
      </w:r>
    </w:p>
    <w:p w14:paraId="44FB771C" w14:textId="77777777" w:rsidR="00D30163" w:rsidRDefault="00D30163" w:rsidP="00D30163">
      <w:pPr>
        <w:pStyle w:val="ListParagraph"/>
        <w:numPr>
          <w:ilvl w:val="1"/>
          <w:numId w:val="1"/>
        </w:numPr>
      </w:pPr>
      <w:r w:rsidRPr="00BB564F">
        <w:t>Meant to give big picture of research area, may exclude some details</w:t>
      </w:r>
    </w:p>
    <w:p w14:paraId="7E155818" w14:textId="77777777" w:rsidR="00D30163" w:rsidRDefault="00D30163" w:rsidP="00D30163">
      <w:pPr>
        <w:pStyle w:val="ListParagraph"/>
        <w:numPr>
          <w:ilvl w:val="1"/>
          <w:numId w:val="1"/>
        </w:numPr>
      </w:pPr>
      <w:r>
        <w:t xml:space="preserve">Components </w:t>
      </w:r>
    </w:p>
    <w:p w14:paraId="13E18948" w14:textId="77777777" w:rsidR="00D30163" w:rsidRPr="008A34CB" w:rsidRDefault="00D30163" w:rsidP="00D30163">
      <w:pPr>
        <w:pStyle w:val="ListParagraph"/>
        <w:numPr>
          <w:ilvl w:val="2"/>
          <w:numId w:val="1"/>
        </w:numPr>
      </w:pPr>
      <w:r w:rsidRPr="008A34CB">
        <w:t>Abstract</w:t>
      </w:r>
    </w:p>
    <w:p w14:paraId="4E5C4CAC" w14:textId="77777777" w:rsidR="00D30163" w:rsidRPr="008A34CB" w:rsidRDefault="00D30163" w:rsidP="00D30163">
      <w:pPr>
        <w:pStyle w:val="ListParagraph"/>
        <w:numPr>
          <w:ilvl w:val="2"/>
          <w:numId w:val="1"/>
        </w:numPr>
      </w:pPr>
      <w:r w:rsidRPr="008A34CB">
        <w:t>Introduction including statement of purpose</w:t>
      </w:r>
    </w:p>
    <w:p w14:paraId="45F64132" w14:textId="77777777" w:rsidR="00D30163" w:rsidRPr="008A34CB" w:rsidRDefault="00D30163" w:rsidP="00D30163">
      <w:pPr>
        <w:pStyle w:val="ListParagraph"/>
        <w:numPr>
          <w:ilvl w:val="2"/>
          <w:numId w:val="1"/>
        </w:numPr>
      </w:pPr>
      <w:r w:rsidRPr="008A34CB">
        <w:t>Relevance of particular research area</w:t>
      </w:r>
    </w:p>
    <w:p w14:paraId="132FE56C" w14:textId="77777777" w:rsidR="00D30163" w:rsidRPr="008A34CB" w:rsidRDefault="00D30163" w:rsidP="00D30163">
      <w:pPr>
        <w:pStyle w:val="ListParagraph"/>
        <w:numPr>
          <w:ilvl w:val="2"/>
          <w:numId w:val="1"/>
        </w:numPr>
      </w:pPr>
      <w:r w:rsidRPr="008A34CB">
        <w:t>Breakdown of specific research questions</w:t>
      </w:r>
    </w:p>
    <w:p w14:paraId="2F8113F0" w14:textId="77777777" w:rsidR="00D30163" w:rsidRPr="008A34CB" w:rsidRDefault="00D30163" w:rsidP="00D30163">
      <w:pPr>
        <w:pStyle w:val="ListParagraph"/>
        <w:numPr>
          <w:ilvl w:val="2"/>
          <w:numId w:val="1"/>
        </w:numPr>
      </w:pPr>
      <w:r w:rsidRPr="008A34CB">
        <w:t>Figures that are examples of representative work</w:t>
      </w:r>
    </w:p>
    <w:p w14:paraId="05E69E68" w14:textId="77777777" w:rsidR="00D30163" w:rsidRPr="008A34CB" w:rsidRDefault="00D30163" w:rsidP="00D30163">
      <w:pPr>
        <w:pStyle w:val="ListParagraph"/>
        <w:numPr>
          <w:ilvl w:val="2"/>
          <w:numId w:val="1"/>
        </w:numPr>
      </w:pPr>
      <w:r w:rsidRPr="008A34CB">
        <w:t>Discussion/future directions of research area</w:t>
      </w:r>
    </w:p>
    <w:p w14:paraId="7B57A271" w14:textId="77777777" w:rsidR="00D30163" w:rsidRDefault="00D30163" w:rsidP="00D30163">
      <w:pPr>
        <w:pStyle w:val="ListParagraph"/>
        <w:numPr>
          <w:ilvl w:val="2"/>
          <w:numId w:val="1"/>
        </w:numPr>
      </w:pPr>
      <w:r w:rsidRPr="008A34CB">
        <w:t xml:space="preserve">References </w:t>
      </w:r>
    </w:p>
    <w:p w14:paraId="6BFFBEC3" w14:textId="2CBEC036" w:rsidR="00D30163" w:rsidRPr="008A34CB" w:rsidRDefault="00D30163" w:rsidP="00D30163">
      <w:pPr>
        <w:pStyle w:val="ListParagraph"/>
        <w:numPr>
          <w:ilvl w:val="1"/>
          <w:numId w:val="1"/>
        </w:numPr>
      </w:pPr>
      <w:r>
        <w:t>Why do we need review</w:t>
      </w:r>
      <w:r w:rsidR="000B4BAB">
        <w:t xml:space="preserve"> articles</w:t>
      </w:r>
      <w:r>
        <w:t>?</w:t>
      </w:r>
    </w:p>
    <w:p w14:paraId="4D462677" w14:textId="77777777" w:rsidR="00D30163" w:rsidRPr="008A34CB" w:rsidRDefault="00D30163" w:rsidP="00D30163">
      <w:pPr>
        <w:pStyle w:val="ListParagraph"/>
        <w:numPr>
          <w:ilvl w:val="2"/>
          <w:numId w:val="1"/>
        </w:numPr>
      </w:pPr>
      <w:r w:rsidRPr="008A34CB">
        <w:t>Reviews help us to avoid having to reinvent the wheel</w:t>
      </w:r>
    </w:p>
    <w:p w14:paraId="173E852A" w14:textId="77777777" w:rsidR="00D30163" w:rsidRPr="008A34CB" w:rsidRDefault="00D30163" w:rsidP="00D30163">
      <w:pPr>
        <w:pStyle w:val="ListParagraph"/>
        <w:numPr>
          <w:ilvl w:val="2"/>
          <w:numId w:val="1"/>
        </w:numPr>
      </w:pPr>
      <w:r w:rsidRPr="008A34CB">
        <w:t>Can be used as a map through many experimental articles that can be found on a subject</w:t>
      </w:r>
    </w:p>
    <w:p w14:paraId="54875F3E" w14:textId="77777777" w:rsidR="00D30163" w:rsidRPr="008A34CB" w:rsidRDefault="00D30163" w:rsidP="00D30163">
      <w:pPr>
        <w:pStyle w:val="ListParagraph"/>
        <w:numPr>
          <w:ilvl w:val="2"/>
          <w:numId w:val="1"/>
        </w:numPr>
      </w:pPr>
      <w:r w:rsidRPr="008A34CB">
        <w:t>Help point to “holes” in the literature—areas for improvement</w:t>
      </w:r>
    </w:p>
    <w:p w14:paraId="7527DDF2" w14:textId="241B3F03" w:rsidR="004903A9" w:rsidRPr="00E57998" w:rsidRDefault="004903A9" w:rsidP="00E57998">
      <w:pPr>
        <w:pStyle w:val="Heading1"/>
      </w:pPr>
      <w:r w:rsidRPr="00E57998">
        <w:t>Sources of Information</w:t>
      </w:r>
    </w:p>
    <w:p w14:paraId="157A743E" w14:textId="77777777" w:rsidR="004903A9" w:rsidRDefault="004903A9" w:rsidP="004903A9">
      <w:r>
        <w:t>Who creates and organizes articles? Anyone! You as a mentee must learn to identify the sources of information for the article that you are reading. Some sources of information are:</w:t>
      </w:r>
    </w:p>
    <w:p w14:paraId="15CA3496" w14:textId="77777777" w:rsidR="004903A9" w:rsidRDefault="004903A9" w:rsidP="004903A9">
      <w:pPr>
        <w:pStyle w:val="ListParagraph"/>
        <w:numPr>
          <w:ilvl w:val="0"/>
          <w:numId w:val="2"/>
        </w:numPr>
      </w:pPr>
      <w:r>
        <w:t>Government</w:t>
      </w:r>
    </w:p>
    <w:p w14:paraId="09500B9A" w14:textId="77777777" w:rsidR="004903A9" w:rsidRDefault="004903A9" w:rsidP="004903A9">
      <w:pPr>
        <w:pStyle w:val="ListParagraph"/>
        <w:numPr>
          <w:ilvl w:val="0"/>
          <w:numId w:val="2"/>
        </w:numPr>
      </w:pPr>
      <w:r>
        <w:t>Companies</w:t>
      </w:r>
    </w:p>
    <w:p w14:paraId="5ED9D3C2" w14:textId="77777777" w:rsidR="004903A9" w:rsidRDefault="004903A9" w:rsidP="004903A9">
      <w:pPr>
        <w:pStyle w:val="ListParagraph"/>
        <w:numPr>
          <w:ilvl w:val="0"/>
          <w:numId w:val="2"/>
        </w:numPr>
      </w:pPr>
      <w:r>
        <w:t xml:space="preserve">Individuals </w:t>
      </w:r>
    </w:p>
    <w:p w14:paraId="659D97E2" w14:textId="77777777" w:rsidR="004903A9" w:rsidRDefault="004903A9" w:rsidP="004903A9">
      <w:pPr>
        <w:pStyle w:val="ListParagraph"/>
        <w:numPr>
          <w:ilvl w:val="0"/>
          <w:numId w:val="2"/>
        </w:numPr>
      </w:pPr>
      <w:r>
        <w:t>Clubs</w:t>
      </w:r>
    </w:p>
    <w:p w14:paraId="69D8B435" w14:textId="77777777" w:rsidR="004903A9" w:rsidRDefault="004903A9" w:rsidP="004903A9">
      <w:pPr>
        <w:pStyle w:val="ListParagraph"/>
        <w:numPr>
          <w:ilvl w:val="0"/>
          <w:numId w:val="2"/>
        </w:numPr>
      </w:pPr>
      <w:r>
        <w:t>Universities</w:t>
      </w:r>
    </w:p>
    <w:p w14:paraId="39863FCD" w14:textId="32FEE2CE" w:rsidR="004903A9" w:rsidRDefault="004903A9" w:rsidP="004903A9">
      <w:pPr>
        <w:pStyle w:val="ListParagraph"/>
        <w:numPr>
          <w:ilvl w:val="0"/>
          <w:numId w:val="2"/>
        </w:numPr>
      </w:pPr>
      <w:r>
        <w:t>Standard Organizations</w:t>
      </w:r>
    </w:p>
    <w:p w14:paraId="4C3829AF" w14:textId="77777777" w:rsidR="00223258" w:rsidRDefault="00223258" w:rsidP="00223258">
      <w:pPr>
        <w:pStyle w:val="ListParagraph"/>
        <w:numPr>
          <w:ilvl w:val="0"/>
          <w:numId w:val="2"/>
        </w:numPr>
      </w:pPr>
      <w:r>
        <w:lastRenderedPageBreak/>
        <w:t>Professional Societies</w:t>
      </w:r>
    </w:p>
    <w:p w14:paraId="774FD1FF" w14:textId="0120125F" w:rsidR="00223258" w:rsidRDefault="00223258" w:rsidP="00223258">
      <w:pPr>
        <w:pStyle w:val="ListParagraph"/>
        <w:numPr>
          <w:ilvl w:val="0"/>
          <w:numId w:val="2"/>
        </w:numPr>
      </w:pPr>
      <w:r>
        <w:t>Technical Societies</w:t>
      </w:r>
    </w:p>
    <w:p w14:paraId="01E3DBB9" w14:textId="77777777" w:rsidR="00E249AD" w:rsidRPr="00DA1972" w:rsidRDefault="00E249AD" w:rsidP="00223258">
      <w:pPr>
        <w:ind w:left="360"/>
      </w:pPr>
      <w:r>
        <w:t xml:space="preserve">As the figure shows, many organizations create and publish information. The trustworthiness of an article or publication is related to trust in the organization </w:t>
      </w:r>
      <w:r w:rsidRPr="00DA1972">
        <w:t>and how the sources distribute “products”.</w:t>
      </w:r>
    </w:p>
    <w:p w14:paraId="58AF622A" w14:textId="43E1DD05" w:rsidR="004903A9" w:rsidRDefault="00E249AD" w:rsidP="00223258">
      <w:pPr>
        <w:ind w:left="360"/>
        <w:jc w:val="center"/>
      </w:pPr>
      <w:r>
        <w:rPr>
          <w:noProof/>
        </w:rPr>
        <w:drawing>
          <wp:inline distT="0" distB="0" distL="0" distR="0" wp14:anchorId="111B49C5" wp14:editId="5EE9D066">
            <wp:extent cx="3589020" cy="1989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267" cy="1998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0F0A5" w14:textId="77777777" w:rsidR="004903A9" w:rsidRDefault="004903A9" w:rsidP="004903A9"/>
    <w:p w14:paraId="6A7E6A38" w14:textId="77777777" w:rsidR="000F7C9D" w:rsidRPr="000F7C9D" w:rsidRDefault="000F7C9D" w:rsidP="000F7C9D">
      <w:pPr>
        <w:ind w:left="360"/>
      </w:pPr>
      <w:r w:rsidRPr="000F7C9D">
        <w:t>A particularly important source of information is a technical society. A technical society comprises members in a particular field who work together to share information. You may already belong to the student chapter of a technical society.</w:t>
      </w:r>
    </w:p>
    <w:p w14:paraId="7653A371" w14:textId="226FEE9B" w:rsidR="004903A9" w:rsidRDefault="000F7C9D" w:rsidP="004A1A3C">
      <w:pPr>
        <w:rPr>
          <w:rFonts w:ascii="Century Gothic" w:hAnsi="Century Gothic"/>
          <w:sz w:val="28"/>
          <w:szCs w:val="28"/>
        </w:rPr>
        <w:sectPr w:rsidR="004903A9" w:rsidSect="00E153F7">
          <w:headerReference w:type="default" r:id="rId8"/>
          <w:footerReference w:type="default" r:id="rId9"/>
          <w:pgSz w:w="12240" w:h="15840"/>
          <w:pgMar w:top="1440" w:right="1440" w:bottom="1440" w:left="1440" w:header="450" w:footer="720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20"/>
          <w:docGrid w:linePitch="360"/>
        </w:sect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602DF15" wp14:editId="346BD30F">
            <wp:extent cx="6220323" cy="3238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160" cy="324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7C8E4" w14:textId="70EF50FE" w:rsidR="004A1A3C" w:rsidRDefault="00792F00" w:rsidP="00E153F7">
      <w:pPr>
        <w:pStyle w:val="Heading1"/>
      </w:pPr>
      <w:r>
        <w:lastRenderedPageBreak/>
        <w:tab/>
      </w:r>
      <w:r w:rsidR="00E57998">
        <w:t xml:space="preserve">Summary of </w:t>
      </w:r>
      <w:r>
        <w:t>Sources of Information and Research Articles</w:t>
      </w:r>
    </w:p>
    <w:p w14:paraId="73B8DCB5" w14:textId="2E8F8B04" w:rsidR="00792F00" w:rsidRDefault="004475E3" w:rsidP="00792F00">
      <w:pPr>
        <w:ind w:left="-63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77D3B96" wp14:editId="4774EAE0">
            <wp:extent cx="9173965" cy="4894754"/>
            <wp:effectExtent l="0" t="0" r="825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578" cy="4907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636E6" w14:textId="18C1344D" w:rsidR="008C00F8" w:rsidRPr="004A1A3C" w:rsidRDefault="008C00F8" w:rsidP="00792F00">
      <w:pPr>
        <w:ind w:left="-630"/>
        <w:jc w:val="center"/>
        <w:rPr>
          <w:rFonts w:ascii="Century Gothic" w:hAnsi="Century Gothic"/>
          <w:sz w:val="28"/>
          <w:szCs w:val="28"/>
        </w:rPr>
      </w:pPr>
    </w:p>
    <w:sectPr w:rsidR="008C00F8" w:rsidRPr="004A1A3C" w:rsidSect="00E153F7">
      <w:headerReference w:type="default" r:id="rId12"/>
      <w:footerReference w:type="default" r:id="rId13"/>
      <w:pgSz w:w="15840" w:h="12240" w:orient="landscape"/>
      <w:pgMar w:top="1440" w:right="1440" w:bottom="1440" w:left="1440" w:header="45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4E30" w14:textId="77777777" w:rsidR="008A3B8F" w:rsidRDefault="008A3B8F" w:rsidP="00044755">
      <w:pPr>
        <w:spacing w:after="0" w:line="240" w:lineRule="auto"/>
      </w:pPr>
      <w:r>
        <w:separator/>
      </w:r>
    </w:p>
  </w:endnote>
  <w:endnote w:type="continuationSeparator" w:id="0">
    <w:p w14:paraId="3D881D25" w14:textId="77777777" w:rsidR="008A3B8F" w:rsidRDefault="008A3B8F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0779" w14:textId="75BA499B" w:rsidR="007470A8" w:rsidRPr="00E153F7" w:rsidRDefault="00CF3413" w:rsidP="00CF3413">
    <w:pPr>
      <w:pStyle w:val="Footer"/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Ver 2.0</w:t>
    </w:r>
    <w:r>
      <w:rPr>
        <w:rFonts w:ascii="Arial" w:hAnsi="Arial" w:cs="Arial"/>
        <w:sz w:val="28"/>
        <w:szCs w:val="28"/>
      </w:rPr>
      <w:tab/>
      <w:t xml:space="preserve">                  </w:t>
    </w:r>
    <w:r w:rsidR="00E153F7" w:rsidRPr="00E153F7">
      <w:rPr>
        <w:rFonts w:ascii="Arial" w:hAnsi="Arial" w:cs="Arial"/>
        <w:sz w:val="28"/>
        <w:szCs w:val="28"/>
      </w:rPr>
      <w:t>Finding Research Article</w:t>
    </w:r>
    <w:r w:rsidR="00E153F7">
      <w:rPr>
        <w:rFonts w:ascii="Arial" w:hAnsi="Arial" w:cs="Arial"/>
        <w:sz w:val="28"/>
        <w:szCs w:val="28"/>
      </w:rPr>
      <w:t>s</w:t>
    </w:r>
    <w:r w:rsidR="00E153F7" w:rsidRPr="00E153F7">
      <w:rPr>
        <w:rFonts w:ascii="Arial" w:hAnsi="Arial" w:cs="Arial"/>
        <w:sz w:val="28"/>
        <w:szCs w:val="28"/>
      </w:rPr>
      <w:t xml:space="preserve"> Handout 1:</w:t>
    </w:r>
    <w:r w:rsidR="007470A8" w:rsidRPr="00E153F7">
      <w:rPr>
        <w:rFonts w:ascii="Arial" w:eastAsiaTheme="majorEastAsia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42AFD635">
              <wp:simplePos x="0" y="0"/>
              <wp:positionH relativeFrom="rightMargin">
                <wp:posOffset>207433</wp:posOffset>
              </wp:positionH>
              <wp:positionV relativeFrom="page">
                <wp:posOffset>9357995</wp:posOffset>
              </wp:positionV>
              <wp:extent cx="477520" cy="477520"/>
              <wp:effectExtent l="0" t="0" r="0" b="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656F30A3" w:rsidR="007470A8" w:rsidRDefault="007470A8" w:rsidP="00F50486">
                          <w:pPr>
                            <w:jc w:val="center"/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30163" w:rsidRPr="00D30163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7" style="position:absolute;left:0;text-align:left;margin-left:16.35pt;margin-top:736.8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" o:allowincell="f" fillcolor="#ff7171" stroked="f">
              <v:textbox inset="0,,0">
                <w:txbxContent>
                  <w:p w14:paraId="4DDA5506" w14:textId="656F30A3" w:rsidR="007470A8" w:rsidRDefault="007470A8" w:rsidP="00F50486">
                    <w:pPr>
                      <w:jc w:val="center"/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D30163" w:rsidRPr="00D30163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0972B2">
      <w:rPr>
        <w:rFonts w:ascii="Arial" w:hAnsi="Arial" w:cs="Arial"/>
        <w:sz w:val="28"/>
        <w:szCs w:val="28"/>
      </w:rPr>
      <w:t xml:space="preserve"> Types and Sources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CF4C" w14:textId="5EFBC4E6" w:rsidR="00792F00" w:rsidRPr="00E153F7" w:rsidRDefault="00E153F7" w:rsidP="007470A8">
    <w:pPr>
      <w:pStyle w:val="Footer"/>
      <w:jc w:val="right"/>
      <w:rPr>
        <w:rFonts w:ascii="Arial" w:hAnsi="Arial" w:cs="Arial"/>
        <w:sz w:val="28"/>
        <w:szCs w:val="28"/>
      </w:rPr>
    </w:pPr>
    <w:r w:rsidRPr="00E153F7">
      <w:rPr>
        <w:rFonts w:ascii="Arial" w:eastAsiaTheme="majorEastAsia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C84392" wp14:editId="6FE7E768">
              <wp:simplePos x="0" y="0"/>
              <wp:positionH relativeFrom="rightMargin">
                <wp:posOffset>222250</wp:posOffset>
              </wp:positionH>
              <wp:positionV relativeFrom="page">
                <wp:posOffset>7088505</wp:posOffset>
              </wp:positionV>
              <wp:extent cx="477520" cy="477520"/>
              <wp:effectExtent l="0" t="0" r="0" b="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649BFB" w14:textId="77777777" w:rsidR="00792F00" w:rsidRDefault="00792F00" w:rsidP="00F50486">
                          <w:pPr>
                            <w:jc w:val="center"/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30163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4C84392" id="Oval 3" o:spid="_x0000_s1029" style="position:absolute;left:0;text-align:left;margin-left:17.5pt;margin-top:558.15pt;width:37.6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" o:allowincell="f" fillcolor="#ff7171" stroked="f">
              <v:textbox inset="0,,0">
                <w:txbxContent>
                  <w:p w14:paraId="59649BFB" w14:textId="77777777" w:rsidR="00792F00" w:rsidRDefault="00792F00" w:rsidP="00F50486">
                    <w:pPr>
                      <w:jc w:val="center"/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D30163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E153F7">
      <w:rPr>
        <w:rFonts w:ascii="Arial" w:hAnsi="Arial" w:cs="Arial"/>
        <w:sz w:val="28"/>
        <w:szCs w:val="28"/>
      </w:rPr>
      <w:t>Finding Research Articles Handout 1:</w:t>
    </w:r>
    <w:r w:rsidR="000972B2">
      <w:rPr>
        <w:rFonts w:ascii="Arial" w:hAnsi="Arial" w:cs="Arial"/>
        <w:sz w:val="28"/>
        <w:szCs w:val="28"/>
      </w:rPr>
      <w:t xml:space="preserve"> Types and Sources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036F" w14:textId="77777777" w:rsidR="008A3B8F" w:rsidRDefault="008A3B8F" w:rsidP="00044755">
      <w:pPr>
        <w:spacing w:after="0" w:line="240" w:lineRule="auto"/>
      </w:pPr>
      <w:r>
        <w:separator/>
      </w:r>
    </w:p>
  </w:footnote>
  <w:footnote w:type="continuationSeparator" w:id="0">
    <w:p w14:paraId="30DE6AFD" w14:textId="77777777" w:rsidR="008A3B8F" w:rsidRDefault="008A3B8F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DC47" w14:textId="07D5C98E" w:rsidR="00044755" w:rsidRPr="00044755" w:rsidRDefault="00E153F7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A1FFC3" wp14:editId="76F53ADE">
              <wp:simplePos x="0" y="0"/>
              <wp:positionH relativeFrom="column">
                <wp:posOffset>327660</wp:posOffset>
              </wp:positionH>
              <wp:positionV relativeFrom="paragraph">
                <wp:posOffset>480060</wp:posOffset>
              </wp:positionV>
              <wp:extent cx="5767387" cy="233362"/>
              <wp:effectExtent l="0" t="0" r="24130" b="146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DCF9A82" w14:textId="624142AE" w:rsidR="00E153F7" w:rsidRPr="002D55C5" w:rsidRDefault="00E153F7" w:rsidP="00955B2F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Finding Research Articles</w:t>
                          </w:r>
                          <w:r w:rsidRPr="002D55C5">
                            <w:rPr>
                              <w:sz w:val="24"/>
                              <w:szCs w:val="24"/>
                            </w:rPr>
                            <w:t xml:space="preserve"> Handout </w:t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 w:rsidRPr="002D55C5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Types and Sources of Articles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1FF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5.8pt;margin-top:37.8pt;width:454.1pt;height:1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" fillcolor="white [3201]" strokeweight=".5pt">
              <v:textbox inset=",0,,0">
                <w:txbxContent>
                  <w:p w14:paraId="4DCF9A82" w14:textId="624142AE" w:rsidR="00E153F7" w:rsidRPr="002D55C5" w:rsidRDefault="00E153F7" w:rsidP="00955B2F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Finding Research Articles</w:t>
                    </w:r>
                    <w:r w:rsidRPr="002D55C5">
                      <w:rPr>
                        <w:sz w:val="24"/>
                        <w:szCs w:val="24"/>
                      </w:rPr>
                      <w:t xml:space="preserve"> Handout </w:t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 w:rsidRPr="002D55C5">
                      <w:rPr>
                        <w:sz w:val="24"/>
                        <w:szCs w:val="24"/>
                      </w:rPr>
                      <w:t>:</w:t>
                    </w:r>
                    <w:r>
                      <w:rPr>
                        <w:sz w:val="24"/>
                        <w:szCs w:val="24"/>
                      </w:rPr>
                      <w:t xml:space="preserve"> Types and Sources of Articles</w:t>
                    </w:r>
                  </w:p>
                </w:txbxContent>
              </v:textbox>
            </v:shape>
          </w:pict>
        </mc:Fallback>
      </mc:AlternateContent>
    </w:r>
    <w:r w:rsidRPr="0040358A">
      <w:rPr>
        <w:rFonts w:ascii="Verdana" w:hAnsi="Verdana"/>
        <w:noProof/>
      </w:rPr>
      <w:drawing>
        <wp:inline distT="0" distB="0" distL="0" distR="0" wp14:anchorId="104A973C" wp14:editId="2914708E">
          <wp:extent cx="7044690" cy="784640"/>
          <wp:effectExtent l="0" t="0" r="381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5579" cy="800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123C" w14:textId="204C1B31" w:rsidR="00792F00" w:rsidRPr="00044755" w:rsidRDefault="00E153F7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BBE8D1" wp14:editId="7C202A5F">
              <wp:simplePos x="0" y="0"/>
              <wp:positionH relativeFrom="column">
                <wp:posOffset>2598420</wp:posOffset>
              </wp:positionH>
              <wp:positionV relativeFrom="paragraph">
                <wp:posOffset>472440</wp:posOffset>
              </wp:positionV>
              <wp:extent cx="5767387" cy="233362"/>
              <wp:effectExtent l="0" t="0" r="24130" b="146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9D08A08" w14:textId="77777777" w:rsidR="00E153F7" w:rsidRPr="002D55C5" w:rsidRDefault="00E153F7" w:rsidP="00E153F7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Finding Research Articles</w:t>
                          </w:r>
                          <w:r w:rsidRPr="002D55C5">
                            <w:rPr>
                              <w:sz w:val="24"/>
                              <w:szCs w:val="24"/>
                            </w:rPr>
                            <w:t xml:space="preserve"> Handout </w:t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 w:rsidRPr="002D55C5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Types and Sources of Articles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BE8D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204.6pt;margin-top:37.2pt;width:454.1pt;height:18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" fillcolor="white [3201]" strokeweight=".5pt">
              <v:textbox inset=",0,,0">
                <w:txbxContent>
                  <w:p w14:paraId="09D08A08" w14:textId="77777777" w:rsidR="00E153F7" w:rsidRPr="002D55C5" w:rsidRDefault="00E153F7" w:rsidP="00E153F7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Finding Research Articles</w:t>
                    </w:r>
                    <w:r w:rsidRPr="002D55C5">
                      <w:rPr>
                        <w:sz w:val="24"/>
                        <w:szCs w:val="24"/>
                      </w:rPr>
                      <w:t xml:space="preserve"> Handout </w:t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 w:rsidRPr="002D55C5">
                      <w:rPr>
                        <w:sz w:val="24"/>
                        <w:szCs w:val="24"/>
                      </w:rPr>
                      <w:t>:</w:t>
                    </w:r>
                    <w:r>
                      <w:rPr>
                        <w:sz w:val="24"/>
                        <w:szCs w:val="24"/>
                      </w:rPr>
                      <w:t xml:space="preserve"> Types and Sources of Articles</w:t>
                    </w:r>
                  </w:p>
                </w:txbxContent>
              </v:textbox>
            </v:shape>
          </w:pict>
        </mc:Fallback>
      </mc:AlternateContent>
    </w:r>
    <w:r w:rsidRPr="00E153F7">
      <w:rPr>
        <w:rFonts w:ascii="Century Gothic" w:hAnsi="Century Gothic"/>
        <w:noProof/>
        <w:sz w:val="28"/>
        <w:szCs w:val="28"/>
      </w:rPr>
      <w:drawing>
        <wp:inline distT="0" distB="0" distL="0" distR="0" wp14:anchorId="07BB3F0D" wp14:editId="3802F267">
          <wp:extent cx="9334500" cy="785078"/>
          <wp:effectExtent l="0" t="0" r="0" b="0"/>
          <wp:docPr id="7" name="Picture 22">
            <a:extLst xmlns:a="http://schemas.openxmlformats.org/drawingml/2006/main">
              <a:ext uri="{FF2B5EF4-FFF2-40B4-BE49-F238E27FC236}">
                <a16:creationId xmlns:a16="http://schemas.microsoft.com/office/drawing/2014/main" id="{6ED5E8CF-D2C4-4613-A733-5D6BDA0C46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>
                    <a:extLst>
                      <a:ext uri="{FF2B5EF4-FFF2-40B4-BE49-F238E27FC236}">
                        <a16:creationId xmlns:a16="http://schemas.microsoft.com/office/drawing/2014/main" id="{6ED5E8CF-D2C4-4613-A733-5D6BDA0C46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4927" cy="79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3E63"/>
    <w:multiLevelType w:val="hybridMultilevel"/>
    <w:tmpl w:val="F7D8B26A"/>
    <w:lvl w:ilvl="0" w:tplc="3872F4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91817"/>
    <w:multiLevelType w:val="hybridMultilevel"/>
    <w:tmpl w:val="4F9C9646"/>
    <w:lvl w:ilvl="0" w:tplc="435EDE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F6F06"/>
    <w:multiLevelType w:val="hybridMultilevel"/>
    <w:tmpl w:val="1610A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EA5F30"/>
    <w:multiLevelType w:val="hybridMultilevel"/>
    <w:tmpl w:val="CC10FA1C"/>
    <w:lvl w:ilvl="0" w:tplc="A1E08E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26557"/>
    <w:rsid w:val="00044755"/>
    <w:rsid w:val="000972B2"/>
    <w:rsid w:val="000B4BAB"/>
    <w:rsid w:val="000C5322"/>
    <w:rsid w:val="000F7C9D"/>
    <w:rsid w:val="001C4C22"/>
    <w:rsid w:val="00223258"/>
    <w:rsid w:val="004475E3"/>
    <w:rsid w:val="00455E30"/>
    <w:rsid w:val="004903A9"/>
    <w:rsid w:val="004A1701"/>
    <w:rsid w:val="004A1A3C"/>
    <w:rsid w:val="004E4C9D"/>
    <w:rsid w:val="00623D50"/>
    <w:rsid w:val="00690793"/>
    <w:rsid w:val="006A5858"/>
    <w:rsid w:val="007470A8"/>
    <w:rsid w:val="00792F00"/>
    <w:rsid w:val="00821612"/>
    <w:rsid w:val="008A3B8F"/>
    <w:rsid w:val="008C00F8"/>
    <w:rsid w:val="008D767C"/>
    <w:rsid w:val="0092143A"/>
    <w:rsid w:val="00955B2F"/>
    <w:rsid w:val="00A32313"/>
    <w:rsid w:val="00A37B46"/>
    <w:rsid w:val="00A761DD"/>
    <w:rsid w:val="00B86AD5"/>
    <w:rsid w:val="00C97E8D"/>
    <w:rsid w:val="00CA3F0C"/>
    <w:rsid w:val="00CE7F51"/>
    <w:rsid w:val="00CF3413"/>
    <w:rsid w:val="00D30163"/>
    <w:rsid w:val="00DC31F9"/>
    <w:rsid w:val="00E051A1"/>
    <w:rsid w:val="00E153F7"/>
    <w:rsid w:val="00E249AD"/>
    <w:rsid w:val="00E57998"/>
    <w:rsid w:val="00F5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63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3F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FF717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E153F7"/>
    <w:rPr>
      <w:rFonts w:asciiTheme="majorHAnsi" w:eastAsiaTheme="majorEastAsia" w:hAnsiTheme="majorHAnsi" w:cstheme="majorBidi"/>
      <w:b/>
      <w:color w:val="FF7171"/>
      <w:sz w:val="40"/>
      <w:szCs w:val="40"/>
    </w:rPr>
  </w:style>
  <w:style w:type="paragraph" w:styleId="ListParagraph">
    <w:name w:val="List Paragraph"/>
    <w:basedOn w:val="Normal"/>
    <w:uiPriority w:val="34"/>
    <w:qFormat/>
    <w:rsid w:val="00D3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3</cp:revision>
  <cp:lastPrinted>2018-03-01T17:36:00Z</cp:lastPrinted>
  <dcterms:created xsi:type="dcterms:W3CDTF">2021-09-11T21:29:00Z</dcterms:created>
  <dcterms:modified xsi:type="dcterms:W3CDTF">2021-09-12T19:16:00Z</dcterms:modified>
</cp:coreProperties>
</file>